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06BB7" w14:textId="77777777" w:rsidR="001039C7" w:rsidRPr="001039C7" w:rsidRDefault="001039C7" w:rsidP="00234358">
      <w:pPr>
        <w:pStyle w:val="a7"/>
      </w:pPr>
      <w:r w:rsidRPr="001039C7">
        <w:rPr>
          <w:noProof/>
        </w:rPr>
        <w:drawing>
          <wp:anchor distT="0" distB="0" distL="114300" distR="114300" simplePos="0" relativeHeight="251659264" behindDoc="0" locked="0" layoutInCell="1" allowOverlap="1" wp14:anchorId="6369B25F" wp14:editId="4FBDE882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584450" cy="3137535"/>
            <wp:effectExtent l="0" t="0" r="0" b="0"/>
            <wp:wrapSquare wrapText="bothSides"/>
            <wp:docPr id="1294487566" name="Рисунок 5" descr="Изображение выглядит как одежда, Человеческое лицо, человек, костюм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C92E1E6F-13FB-474D-A721-4D498C7E8B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487566" name="Рисунок 5" descr="Изображение выглядит как одежда, Человеческое лицо, человек, костюм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83" t="13158" r="25540" b="21436"/>
                    <a:stretch/>
                  </pic:blipFill>
                  <pic:spPr bwMode="auto">
                    <a:xfrm>
                      <a:off x="0" y="0"/>
                      <a:ext cx="2637363" cy="320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39C7">
        <w:rPr>
          <w:u w:color="000000"/>
        </w:rPr>
        <w:t>Артем Синев</w:t>
      </w:r>
    </w:p>
    <w:p w14:paraId="74011129" w14:textId="77777777" w:rsidR="001039C7" w:rsidRPr="00292AD2" w:rsidRDefault="001039C7" w:rsidP="00292AD2">
      <w:pPr>
        <w:pStyle w:val="a3"/>
        <w:rPr>
          <w:sz w:val="22"/>
          <w:szCs w:val="22"/>
        </w:rPr>
      </w:pPr>
      <w:r w:rsidRPr="00292AD2">
        <w:rPr>
          <w:sz w:val="22"/>
          <w:szCs w:val="22"/>
        </w:rPr>
        <w:t>Старший консультант Корпоративной практики</w:t>
      </w:r>
    </w:p>
    <w:p w14:paraId="67FC4F3F" w14:textId="1CC49B66" w:rsidR="001039C7" w:rsidRPr="00292AD2" w:rsidRDefault="001039C7" w:rsidP="00234358">
      <w:pPr>
        <w:pStyle w:val="a"/>
        <w:rPr>
          <w:sz w:val="22"/>
          <w:szCs w:val="22"/>
        </w:rPr>
      </w:pPr>
      <w:r w:rsidRPr="00292AD2">
        <w:rPr>
          <w:noProof/>
          <w:sz w:val="22"/>
          <w:szCs w:val="22"/>
        </w:rPr>
        <w:drawing>
          <wp:inline distT="0" distB="0" distL="0" distR="0" wp14:anchorId="60620E6C" wp14:editId="6E609219">
            <wp:extent cx="234950" cy="234950"/>
            <wp:effectExtent l="0" t="0" r="0" b="0"/>
            <wp:docPr id="1107705561" name="Рисунок 1107705561" descr="Изображение выглядит как прямоугольный, Красочность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97D8AF35-BC1E-491A-B3E9-2EB38109A4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705561" name="Рисунок 1107705561" descr="Изображение выглядит как прямоугольный, Красочность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AD2">
        <w:rPr>
          <w:sz w:val="22"/>
          <w:szCs w:val="22"/>
        </w:rPr>
        <w:t>Артем присоединился к команде O2 Consulting в 2020 году. Ранее работал в Республиканском</w:t>
      </w:r>
      <w:r w:rsidR="003A273D">
        <w:rPr>
          <w:sz w:val="22"/>
          <w:szCs w:val="22"/>
        </w:rPr>
        <w:t xml:space="preserve"> </w:t>
      </w:r>
      <w:r w:rsidRPr="00292AD2">
        <w:rPr>
          <w:sz w:val="22"/>
          <w:szCs w:val="22"/>
        </w:rPr>
        <w:t>научно-исследовательском институте интеллектуальной собственности, Московской городской коллегии адвокатов, Раменском городском суде Московской области и юридическом департаменте консалтинговой компании.</w:t>
      </w:r>
    </w:p>
    <w:p w14:paraId="52054978" w14:textId="0852D094" w:rsidR="001039C7" w:rsidRDefault="001039C7" w:rsidP="3E352C0F">
      <w:pPr>
        <w:pStyle w:val="a"/>
        <w:ind w:left="4248"/>
      </w:pPr>
      <w:r>
        <w:rPr>
          <w:noProof/>
        </w:rPr>
        <w:drawing>
          <wp:inline distT="0" distB="0" distL="0" distR="0" wp14:anchorId="49E2AF71" wp14:editId="3ABFE27C">
            <wp:extent cx="234950" cy="234950"/>
            <wp:effectExtent l="0" t="0" r="0" b="0"/>
            <wp:docPr id="1107705562" name="Рисунок 1107705562" descr="Изображение выглядит как прямоугольный, Красочность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64BD7AAA-E42C-4884-9114-CB59463DE9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705562" name="Рисунок 1107705562" descr="Изображение выглядит как прямоугольный, Красочность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3E352C0F">
        <w:rPr>
          <w:sz w:val="22"/>
          <w:szCs w:val="22"/>
        </w:rPr>
        <w:t xml:space="preserve">Специализируется на юридическом сопровождении </w:t>
      </w:r>
      <w:r w:rsidRPr="3E352C0F">
        <w:rPr>
          <w:sz w:val="22"/>
          <w:szCs w:val="22"/>
          <w:lang w:val="en-US"/>
        </w:rPr>
        <w:t>M</w:t>
      </w:r>
      <w:r w:rsidRPr="3E352C0F">
        <w:rPr>
          <w:sz w:val="22"/>
          <w:szCs w:val="22"/>
        </w:rPr>
        <w:t>&amp;</w:t>
      </w:r>
      <w:r w:rsidRPr="3E352C0F">
        <w:rPr>
          <w:sz w:val="22"/>
          <w:szCs w:val="22"/>
          <w:lang w:val="en-US"/>
        </w:rPr>
        <w:t>A</w:t>
      </w:r>
      <w:r w:rsidRPr="3E352C0F">
        <w:rPr>
          <w:sz w:val="22"/>
          <w:szCs w:val="22"/>
        </w:rPr>
        <w:t xml:space="preserve"> и </w:t>
      </w:r>
      <w:r w:rsidRPr="3E352C0F">
        <w:rPr>
          <w:sz w:val="22"/>
          <w:szCs w:val="22"/>
          <w:lang w:val="en-US"/>
        </w:rPr>
        <w:t>VC</w:t>
      </w:r>
      <w:r w:rsidRPr="3E352C0F">
        <w:rPr>
          <w:sz w:val="22"/>
          <w:szCs w:val="22"/>
        </w:rPr>
        <w:t>-сделок, вопросах вещного, корпоративного и интеллектуального права.</w:t>
      </w:r>
    </w:p>
    <w:p w14:paraId="4EBE7838" w14:textId="420C5CB9" w:rsidR="7A805980" w:rsidRDefault="7A805980" w:rsidP="3E352C0F">
      <w:pPr>
        <w:pStyle w:val="a1"/>
        <w:rPr>
          <w:rFonts w:eastAsia="Fira Sans" w:cs="Fira Sans"/>
          <w:bCs/>
        </w:rPr>
      </w:pPr>
      <w:r w:rsidRPr="3E352C0F">
        <w:rPr>
          <w:rFonts w:eastAsia="Fira Sans" w:cs="Fira Sans"/>
          <w:bCs/>
        </w:rPr>
        <w:t xml:space="preserve">Индивидуальное признание:  </w:t>
      </w:r>
    </w:p>
    <w:p w14:paraId="1091596F" w14:textId="0161DB4F" w:rsidR="3E352C0F" w:rsidRDefault="7A805980" w:rsidP="1588DBD2">
      <w:pPr>
        <w:pStyle w:val="a"/>
        <w:rPr>
          <w:sz w:val="22"/>
          <w:szCs w:val="22"/>
        </w:rPr>
      </w:pPr>
      <w:r w:rsidRPr="1588DBD2">
        <w:rPr>
          <w:rFonts w:eastAsia="Fira Sans" w:cs="Fira Sans"/>
          <w:color w:val="000000" w:themeColor="text1"/>
          <w:sz w:val="22"/>
          <w:szCs w:val="22"/>
        </w:rPr>
        <w:t xml:space="preserve">Российская Газета, 2025 - </w:t>
      </w:r>
      <w:r w:rsidRPr="1588DBD2">
        <w:rPr>
          <w:rFonts w:eastAsiaTheme="minorEastAsia" w:cstheme="minorBidi"/>
          <w:sz w:val="22"/>
          <w:szCs w:val="22"/>
        </w:rPr>
        <w:t>Корпоративное право, Недвижимость и ЖКХ</w:t>
      </w:r>
      <w:r w:rsidR="7E220350" w:rsidRPr="1588DBD2">
        <w:rPr>
          <w:rFonts w:eastAsiaTheme="minorEastAsia" w:cstheme="minorBidi"/>
          <w:sz w:val="22"/>
          <w:szCs w:val="22"/>
        </w:rPr>
        <w:t>.</w:t>
      </w:r>
    </w:p>
    <w:p w14:paraId="22C39F88" w14:textId="77777777" w:rsidR="001039C7" w:rsidRPr="001039C7" w:rsidRDefault="001039C7" w:rsidP="00292AD2">
      <w:pPr>
        <w:pStyle w:val="a1"/>
        <w:rPr>
          <w:u w:color="000000"/>
        </w:rPr>
      </w:pPr>
      <w:r w:rsidRPr="001039C7">
        <w:rPr>
          <w:u w:color="000000"/>
        </w:rPr>
        <w:t>Опыт:</w:t>
      </w:r>
    </w:p>
    <w:p w14:paraId="45CBE046" w14:textId="77777777" w:rsidR="001039C7" w:rsidRPr="001039C7" w:rsidRDefault="001039C7" w:rsidP="00292AD2">
      <w:pPr>
        <w:pStyle w:val="a5"/>
        <w:rPr>
          <w:color w:val="000000"/>
          <w:u w:color="000000"/>
        </w:rPr>
      </w:pPr>
      <w:r w:rsidRPr="001039C7">
        <w:rPr>
          <w:color w:val="000000"/>
          <w:u w:color="000000"/>
        </w:rPr>
        <w:t>И</w:t>
      </w:r>
      <w:r w:rsidRPr="001039C7">
        <w:t xml:space="preserve">меет более 6 лет опыта работы в сфере юридического консалтинга и правового сопровождения проектов в различных индустриях, в т.ч. </w:t>
      </w:r>
      <w:r w:rsidRPr="001039C7">
        <w:rPr>
          <w:color w:val="000000"/>
          <w:u w:color="000000"/>
        </w:rPr>
        <w:t xml:space="preserve">телекоммуникаций, искусственного интеллекта, </w:t>
      </w:r>
      <w:r w:rsidRPr="001039C7">
        <w:rPr>
          <w:color w:val="000000"/>
          <w:u w:color="000000"/>
          <w:lang w:val="en-US"/>
        </w:rPr>
        <w:t>MedTech</w:t>
      </w:r>
      <w:r w:rsidRPr="001039C7">
        <w:rPr>
          <w:color w:val="000000"/>
          <w:u w:color="000000"/>
        </w:rPr>
        <w:t xml:space="preserve">, </w:t>
      </w:r>
      <w:r w:rsidRPr="001039C7">
        <w:rPr>
          <w:color w:val="000000"/>
          <w:u w:color="000000"/>
          <w:lang w:val="en-US"/>
        </w:rPr>
        <w:t>EcoTech</w:t>
      </w:r>
      <w:r w:rsidRPr="001039C7">
        <w:rPr>
          <w:color w:val="000000"/>
          <w:u w:color="000000"/>
        </w:rPr>
        <w:t xml:space="preserve">, </w:t>
      </w:r>
      <w:r w:rsidRPr="001039C7">
        <w:rPr>
          <w:color w:val="000000"/>
          <w:u w:color="000000"/>
          <w:lang w:val="en-US"/>
        </w:rPr>
        <w:t>EduTech</w:t>
      </w:r>
      <w:r w:rsidRPr="001039C7">
        <w:rPr>
          <w:color w:val="000000"/>
          <w:u w:color="000000"/>
        </w:rPr>
        <w:t xml:space="preserve"> и других высоких технологий, розничной торговли, пищевой и сельскохозяйственной промышленности и т.д.</w:t>
      </w:r>
    </w:p>
    <w:p w14:paraId="3967BC4A" w14:textId="77777777" w:rsidR="001039C7" w:rsidRPr="001039C7" w:rsidRDefault="001039C7" w:rsidP="00292AD2">
      <w:pPr>
        <w:pStyle w:val="a5"/>
        <w:rPr>
          <w:color w:val="000000"/>
          <w:u w:color="000000"/>
        </w:rPr>
      </w:pPr>
      <w:r w:rsidRPr="001039C7">
        <w:rPr>
          <w:color w:val="000000"/>
          <w:u w:color="000000"/>
        </w:rPr>
        <w:t>Является автором публикаций по различным вопросам права в ведущих научных и публицистических изданиях, в том числе ЭЖ-Юрист, Право и Экономика, ПРАВО.</w:t>
      </w:r>
      <w:r w:rsidRPr="001039C7">
        <w:rPr>
          <w:color w:val="000000"/>
          <w:u w:color="000000"/>
          <w:lang w:val="en-US"/>
        </w:rPr>
        <w:t>RU</w:t>
      </w:r>
      <w:r w:rsidRPr="001039C7">
        <w:rPr>
          <w:color w:val="000000"/>
          <w:u w:color="000000"/>
        </w:rPr>
        <w:t>, Интеллектуальная собственность. Авторское право и смежные права и другие.</w:t>
      </w:r>
    </w:p>
    <w:p w14:paraId="5BAF3B12" w14:textId="77777777" w:rsidR="001039C7" w:rsidRPr="001039C7" w:rsidRDefault="001039C7" w:rsidP="00292AD2">
      <w:pPr>
        <w:pStyle w:val="a1"/>
        <w:rPr>
          <w:u w:color="000000"/>
        </w:rPr>
      </w:pPr>
      <w:r w:rsidRPr="001039C7">
        <w:rPr>
          <w:u w:color="000000"/>
        </w:rPr>
        <w:t>Образование:</w:t>
      </w:r>
      <w:r w:rsidRPr="001039C7">
        <w:rPr>
          <w:bdr w:val="none" w:sz="0" w:space="0" w:color="auto" w:frame="1"/>
        </w:rPr>
        <w:t xml:space="preserve"> </w:t>
      </w:r>
    </w:p>
    <w:p w14:paraId="6C7A19B9" w14:textId="77777777" w:rsidR="001039C7" w:rsidRPr="001039C7" w:rsidRDefault="001039C7" w:rsidP="00292AD2">
      <w:pPr>
        <w:pStyle w:val="a5"/>
        <w:rPr>
          <w:u w:color="000000"/>
        </w:rPr>
      </w:pPr>
      <w:r w:rsidRPr="001039C7">
        <w:rPr>
          <w:u w:color="000000"/>
        </w:rPr>
        <w:t xml:space="preserve">В 2021 году окончил факультет непрерывного образования по подготовке специалистов для судебной системы Российского государственного университета правосудия. </w:t>
      </w:r>
    </w:p>
    <w:p w14:paraId="2339B589" w14:textId="77777777" w:rsidR="001039C7" w:rsidRPr="001039C7" w:rsidRDefault="001039C7" w:rsidP="00292AD2">
      <w:pPr>
        <w:pStyle w:val="a5"/>
        <w:rPr>
          <w:u w:color="000000"/>
        </w:rPr>
      </w:pPr>
      <w:r w:rsidRPr="001039C7">
        <w:rPr>
          <w:u w:color="000000"/>
        </w:rPr>
        <w:t xml:space="preserve">Имеет степень бакалавра юриспруденции. </w:t>
      </w:r>
    </w:p>
    <w:p w14:paraId="77F60ED3" w14:textId="77777777" w:rsidR="001039C7" w:rsidRPr="001039C7" w:rsidRDefault="001039C7" w:rsidP="00292AD2">
      <w:pPr>
        <w:pStyle w:val="a5"/>
        <w:rPr>
          <w:u w:color="000000"/>
        </w:rPr>
      </w:pPr>
      <w:r w:rsidRPr="001039C7">
        <w:rPr>
          <w:u w:color="000000"/>
        </w:rPr>
        <w:t>Дополнительное образование: Правовое сопровождение бизнеса, 2018 год</w:t>
      </w:r>
    </w:p>
    <w:p w14:paraId="35A3AE7D" w14:textId="77777777" w:rsidR="001039C7" w:rsidRPr="001039C7" w:rsidRDefault="001039C7" w:rsidP="00292AD2">
      <w:pPr>
        <w:pStyle w:val="a5"/>
        <w:rPr>
          <w:u w:color="000000"/>
        </w:rPr>
      </w:pPr>
      <w:r w:rsidRPr="001039C7">
        <w:rPr>
          <w:u w:color="000000"/>
        </w:rPr>
        <w:t>Свободно владеет английским языком.</w:t>
      </w:r>
    </w:p>
    <w:p w14:paraId="12A3A326" w14:textId="77777777" w:rsidR="0071794E" w:rsidRDefault="0071794E" w:rsidP="00292AD2">
      <w:pPr>
        <w:pStyle w:val="a5"/>
      </w:pPr>
    </w:p>
    <w:sectPr w:rsidR="0071794E" w:rsidSect="006C6CC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F1"/>
    <w:rsid w:val="000F3FB9"/>
    <w:rsid w:val="001039C7"/>
    <w:rsid w:val="00234358"/>
    <w:rsid w:val="00292AD2"/>
    <w:rsid w:val="003A273D"/>
    <w:rsid w:val="00623872"/>
    <w:rsid w:val="006C6CCC"/>
    <w:rsid w:val="0071794E"/>
    <w:rsid w:val="00B63CF1"/>
    <w:rsid w:val="0757346D"/>
    <w:rsid w:val="1588DBD2"/>
    <w:rsid w:val="3E352C0F"/>
    <w:rsid w:val="7A805980"/>
    <w:rsid w:val="7E22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30554C"/>
  <w15:chartTrackingRefBased/>
  <w15:docId w15:val="{1D1FF192-0B85-433E-B842-1E61EA32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Краткая информация"/>
    <w:basedOn w:val="Normal"/>
    <w:link w:val="a0"/>
    <w:qFormat/>
    <w:rsid w:val="00234358"/>
    <w:pPr>
      <w:spacing w:after="120" w:line="276" w:lineRule="auto"/>
      <w:jc w:val="both"/>
    </w:pPr>
    <w:rPr>
      <w:rFonts w:ascii="Fira Sans" w:eastAsia="Arial Unicode MS" w:hAnsi="Fira Sans" w:cs="Arial"/>
      <w:sz w:val="20"/>
      <w:szCs w:val="20"/>
    </w:rPr>
  </w:style>
  <w:style w:type="character" w:customStyle="1" w:styleId="a0">
    <w:name w:val="Краткая информация Знак"/>
    <w:basedOn w:val="DefaultParagraphFont"/>
    <w:link w:val="a"/>
    <w:rsid w:val="00234358"/>
    <w:rPr>
      <w:rFonts w:ascii="Fira Sans" w:eastAsia="Arial Unicode MS" w:hAnsi="Fira Sans" w:cs="Arial"/>
      <w:sz w:val="20"/>
      <w:szCs w:val="20"/>
    </w:rPr>
  </w:style>
  <w:style w:type="paragraph" w:customStyle="1" w:styleId="a1">
    <w:name w:val="Подзаголовок."/>
    <w:basedOn w:val="Normal"/>
    <w:link w:val="a2"/>
    <w:qFormat/>
    <w:rsid w:val="00234358"/>
    <w:pPr>
      <w:spacing w:after="120" w:line="276" w:lineRule="auto"/>
      <w:jc w:val="both"/>
    </w:pPr>
    <w:rPr>
      <w:rFonts w:ascii="Fira Sans" w:eastAsia="Arial Unicode MS" w:hAnsi="Fira Sans" w:cs="Arial"/>
      <w:b/>
      <w:color w:val="009FDF"/>
      <w:sz w:val="20"/>
      <w:szCs w:val="20"/>
    </w:rPr>
  </w:style>
  <w:style w:type="character" w:customStyle="1" w:styleId="a2">
    <w:name w:val="Подзаголовок. Знак"/>
    <w:basedOn w:val="DefaultParagraphFont"/>
    <w:link w:val="a1"/>
    <w:rsid w:val="00234358"/>
    <w:rPr>
      <w:rFonts w:ascii="Fira Sans" w:eastAsia="Arial Unicode MS" w:hAnsi="Fira Sans" w:cs="Arial"/>
      <w:b/>
      <w:color w:val="009FDF"/>
      <w:sz w:val="20"/>
      <w:szCs w:val="20"/>
    </w:rPr>
  </w:style>
  <w:style w:type="paragraph" w:customStyle="1" w:styleId="a3">
    <w:name w:val="Роль"/>
    <w:basedOn w:val="Normal"/>
    <w:link w:val="a4"/>
    <w:qFormat/>
    <w:rsid w:val="00234358"/>
    <w:pPr>
      <w:spacing w:after="120" w:line="276" w:lineRule="auto"/>
      <w:jc w:val="both"/>
    </w:pPr>
    <w:rPr>
      <w:rFonts w:ascii="Fira Sans" w:eastAsia="Times New Roman" w:hAnsi="Fira Sans" w:cs="Arial"/>
      <w:b/>
      <w:color w:val="009FDF"/>
      <w:sz w:val="20"/>
      <w:szCs w:val="20"/>
    </w:rPr>
  </w:style>
  <w:style w:type="character" w:customStyle="1" w:styleId="a4">
    <w:name w:val="Роль Знак"/>
    <w:basedOn w:val="DefaultParagraphFont"/>
    <w:link w:val="a3"/>
    <w:rsid w:val="00234358"/>
    <w:rPr>
      <w:rFonts w:ascii="Fira Sans" w:eastAsia="Times New Roman" w:hAnsi="Fira Sans" w:cs="Arial"/>
      <w:b/>
      <w:color w:val="009FDF"/>
      <w:sz w:val="20"/>
      <w:szCs w:val="20"/>
    </w:rPr>
  </w:style>
  <w:style w:type="paragraph" w:customStyle="1" w:styleId="a5">
    <w:name w:val="Текст."/>
    <w:basedOn w:val="Normal"/>
    <w:link w:val="a6"/>
    <w:qFormat/>
    <w:rsid w:val="00234358"/>
    <w:pPr>
      <w:spacing w:after="120" w:line="276" w:lineRule="auto"/>
      <w:jc w:val="both"/>
    </w:pPr>
    <w:rPr>
      <w:rFonts w:ascii="Fira Sans" w:eastAsia="Arial Unicode MS" w:hAnsi="Fira Sans" w:cs="Arial"/>
      <w:sz w:val="20"/>
      <w:szCs w:val="20"/>
    </w:rPr>
  </w:style>
  <w:style w:type="character" w:customStyle="1" w:styleId="a6">
    <w:name w:val="Текст. Знак"/>
    <w:basedOn w:val="DefaultParagraphFont"/>
    <w:link w:val="a5"/>
    <w:rsid w:val="00234358"/>
    <w:rPr>
      <w:rFonts w:ascii="Fira Sans" w:eastAsia="Arial Unicode MS" w:hAnsi="Fira Sans" w:cs="Arial"/>
      <w:sz w:val="20"/>
      <w:szCs w:val="20"/>
    </w:rPr>
  </w:style>
  <w:style w:type="paragraph" w:customStyle="1" w:styleId="a7">
    <w:name w:val="ФИО"/>
    <w:basedOn w:val="Normal"/>
    <w:link w:val="a8"/>
    <w:qFormat/>
    <w:rsid w:val="00234358"/>
    <w:pPr>
      <w:spacing w:after="120" w:line="276" w:lineRule="auto"/>
      <w:jc w:val="both"/>
    </w:pPr>
    <w:rPr>
      <w:rFonts w:ascii="Fira Sans" w:eastAsia="Times New Roman" w:hAnsi="Fira Sans" w:cs="Arial"/>
      <w:b/>
      <w:color w:val="009FDF"/>
      <w:sz w:val="32"/>
      <w:szCs w:val="32"/>
    </w:rPr>
  </w:style>
  <w:style w:type="character" w:customStyle="1" w:styleId="a8">
    <w:name w:val="ФИО Знак"/>
    <w:basedOn w:val="DefaultParagraphFont"/>
    <w:link w:val="a7"/>
    <w:rsid w:val="00234358"/>
    <w:rPr>
      <w:rFonts w:ascii="Fira Sans" w:eastAsia="Times New Roman" w:hAnsi="Fira Sans" w:cs="Arial"/>
      <w:b/>
      <w:color w:val="009FD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B35086124D74399749F10E46F7C68" ma:contentTypeVersion="16" ma:contentTypeDescription="Создание документа." ma:contentTypeScope="" ma:versionID="e8cb083db226490da687c743be249da7">
  <xsd:schema xmlns:xsd="http://www.w3.org/2001/XMLSchema" xmlns:xs="http://www.w3.org/2001/XMLSchema" xmlns:p="http://schemas.microsoft.com/office/2006/metadata/properties" xmlns:ns2="ec2f5838-29eb-4f79-bfef-390f47d00918" xmlns:ns3="26e2e6b2-3498-49c9-83e1-7f5fd35c529d" xmlns:ns4="39ffb05f-7cc7-4589-a196-4da57bd90c1c" xmlns:ns5="eb1d006a-1d62-4ee4-872e-16c7b8a4b9ec" targetNamespace="http://schemas.microsoft.com/office/2006/metadata/properties" ma:root="true" ma:fieldsID="3a880c6e55478d700bf22f38d7ae4814" ns2:_="" ns3:_="" ns4:_="" ns5:_="">
    <xsd:import namespace="ec2f5838-29eb-4f79-bfef-390f47d00918"/>
    <xsd:import namespace="26e2e6b2-3498-49c9-83e1-7f5fd35c529d"/>
    <xsd:import namespace="39ffb05f-7cc7-4589-a196-4da57bd90c1c"/>
    <xsd:import namespace="eb1d006a-1d62-4ee4-872e-16c7b8a4b9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041d__x043e__x043c__x0435__x0440_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4:MediaServiceSearchProperties" minOccurs="0"/>
                <xsd:element ref="ns4:lcf76f155ced4ddcb4097134ff3c332f" minOccurs="0"/>
                <xsd:element ref="ns5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x041d__x0415__x0422__x0420__x041e__x0413__x0410__x0422__x042c__x0021__x042f__x0440__x043e__x0441__x043b__x0430__x0432__x043d__x0435__x002d__x043f__x0440__x043e__x0432__x0435__x0440__x0438__x0442__x044c__x0438__x0437__x0430__x0433__x0440__x0443__x0437__x0438__x0442__x044c_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5838-29eb-4f79-bfef-390f47d00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41d__x043e__x043c__x0435__x0440_" ma:index="10" nillable="true" ma:displayName="Номер" ma:format="Dropdown" ma:internalName="_x041d__x043e__x043c__x0435__x0440_" ma:percentage="FALSE">
      <xsd:simpleType>
        <xsd:restriction base="dms:Number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2e6b2-3498-49c9-83e1-7f5fd35c5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fb05f-7cc7-4589-a196-4da57bd90c1c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4fec125-e965-4c53-afb5-f138087c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_x041d__x0415__x0422__x0420__x041e__x0413__x0410__x0422__x042c__x0021__x042f__x0440__x043e__x0441__x043b__x0430__x0432__x043d__x0435__x002d__x043f__x0440__x043e__x0432__x0435__x0440__x0438__x0442__x044c__x0438__x0437__x0430__x0433__x0440__x0443__x0437__x0438__x0442__x044c_" ma:index="24" nillable="true" ma:displayName="НЕ ТРОГАТЬ! Ярославне - проверить и загрузить" ma:format="Dropdown" ma:internalName="_x041d__x0415__x0422__x0420__x041e__x0413__x0410__x0422__x042c__x0021__x042f__x0440__x043e__x0441__x043b__x0430__x0432__x043d__x0435__x002d__x043f__x0440__x043e__x0432__x0435__x0440__x0438__x0442__x044c__x0438__x0437__x0430__x0433__x0440__x0443__x0437__x0438__x0442__x044c_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d006a-1d62-4ee4-872e-16c7b8a4b9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0c3e4f0-74b8-4dc8-bfdf-516707c723ce}" ma:internalName="TaxCatchAll" ma:showField="CatchAllData" ma:web="eb1d006a-1d62-4ee4-872e-16c7b8a4b9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ffb05f-7cc7-4589-a196-4da57bd90c1c">
      <Terms xmlns="http://schemas.microsoft.com/office/infopath/2007/PartnerControls"/>
    </lcf76f155ced4ddcb4097134ff3c332f>
    <_x041d__x043e__x043c__x0435__x0440_ xmlns="ec2f5838-29eb-4f79-bfef-390f47d00918" xsi:nil="true"/>
    <TaxCatchAll xmlns="eb1d006a-1d62-4ee4-872e-16c7b8a4b9ec" xsi:nil="true"/>
    <_x041d__x0415__x0422__x0420__x041e__x0413__x0410__x0422__x042c__x0021__x042f__x0440__x043e__x0441__x043b__x0430__x0432__x043d__x0435__x002d__x043f__x0440__x043e__x0432__x0435__x0440__x0438__x0442__x044c__x0438__x0437__x0430__x0433__x0440__x0443__x0437__x0438__x0442__x044c_ xmlns="39ffb05f-7cc7-4589-a196-4da57bd90c1c" xsi:nil="true"/>
  </documentManagement>
</p:properties>
</file>

<file path=customXml/itemProps1.xml><?xml version="1.0" encoding="utf-8"?>
<ds:datastoreItem xmlns:ds="http://schemas.openxmlformats.org/officeDocument/2006/customXml" ds:itemID="{33DB8359-DA05-4D4C-91B1-D8FC1DADA243}"/>
</file>

<file path=customXml/itemProps2.xml><?xml version="1.0" encoding="utf-8"?>
<ds:datastoreItem xmlns:ds="http://schemas.openxmlformats.org/officeDocument/2006/customXml" ds:itemID="{15F418E3-53AE-459A-9FFE-1C6E9B2CA7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94B5B-A450-49AD-A99A-2A5F0D79CC06}">
  <ds:schemaRefs>
    <ds:schemaRef ds:uri="http://schemas.microsoft.com/office/2006/metadata/properties"/>
    <ds:schemaRef ds:uri="http://schemas.microsoft.com/office/infopath/2007/PartnerControls"/>
    <ds:schemaRef ds:uri="39ffb05f-7cc7-4589-a196-4da57bd90c1c"/>
    <ds:schemaRef ds:uri="ec2f5838-29eb-4f79-bfef-390f47d00918"/>
    <ds:schemaRef ds:uri="eb1d006a-1d62-4ee4-872e-16c7b8a4b9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Galieva</dc:creator>
  <cp:keywords/>
  <dc:description/>
  <cp:lastModifiedBy>Roman Chernorotov</cp:lastModifiedBy>
  <cp:revision>8</cp:revision>
  <dcterms:created xsi:type="dcterms:W3CDTF">2025-02-11T09:41:00Z</dcterms:created>
  <dcterms:modified xsi:type="dcterms:W3CDTF">2026-02-05T08:24:00Z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0x010100FB0B35086124D74399749F10E46F7C68</vt:lpwstr>
  </property>
  <property fmtid="{D5CDD505-2E9C-101B-9397-08002B2CF9AE}" pid="3" name="MediaServiceImageTags">
    <vt:lpwstr/>
  </property>
</Properties>
</file>